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0E" w:rsidRDefault="004D1400">
      <w:pPr>
        <w:rPr>
          <w:rFonts w:cstheme="minorHAnsi"/>
          <w:color w:val="000000"/>
        </w:rPr>
      </w:pPr>
      <w:r>
        <w:rPr>
          <w:rFonts w:cstheme="minorHAnsi"/>
        </w:rPr>
        <w:t xml:space="preserve">Founded, developed, and supported by United Way, </w:t>
      </w:r>
      <w:r w:rsidRPr="004D1400">
        <w:rPr>
          <w:rFonts w:cstheme="minorHAnsi"/>
          <w:b/>
          <w:color w:val="000000"/>
        </w:rPr>
        <w:t>211</w:t>
      </w:r>
      <w:r w:rsidRPr="0069792F">
        <w:rPr>
          <w:rFonts w:cstheme="minorHAnsi"/>
          <w:color w:val="000000"/>
        </w:rPr>
        <w:t xml:space="preserve"> is Canada’s primary source of information for government and community-based, non-clinical health and social services. The free and confidential service can be accessed across the country 7 days a week,</w:t>
      </w:r>
      <w:r>
        <w:rPr>
          <w:rFonts w:cstheme="minorHAnsi"/>
          <w:color w:val="000000"/>
        </w:rPr>
        <w:t xml:space="preserve"> in </w:t>
      </w:r>
      <w:r w:rsidRPr="0069792F">
        <w:rPr>
          <w:rFonts w:cstheme="minorHAnsi"/>
          <w:color w:val="000000"/>
        </w:rPr>
        <w:t>more than 150 languages</w:t>
      </w:r>
      <w:r>
        <w:rPr>
          <w:rFonts w:cstheme="minorHAnsi"/>
          <w:color w:val="000000"/>
        </w:rPr>
        <w:t xml:space="preserve"> by phone, chat, text and web</w:t>
      </w:r>
      <w:r w:rsidRPr="0069792F">
        <w:rPr>
          <w:rFonts w:cstheme="minorHAnsi"/>
          <w:color w:val="000000"/>
        </w:rPr>
        <w:t xml:space="preserve">. </w:t>
      </w:r>
      <w:r w:rsidRPr="004D1400">
        <w:rPr>
          <w:rFonts w:cstheme="minorHAnsi"/>
          <w:b/>
          <w:color w:val="000000"/>
        </w:rPr>
        <w:t>When a person dials 2-1-1</w:t>
      </w:r>
      <w:r w:rsidRPr="009C24E6">
        <w:rPr>
          <w:rFonts w:cstheme="minorHAnsi"/>
          <w:color w:val="000000"/>
        </w:rPr>
        <w:t>, they are</w:t>
      </w:r>
      <w:r>
        <w:rPr>
          <w:rFonts w:cstheme="minorHAnsi"/>
          <w:color w:val="000000"/>
        </w:rPr>
        <w:t xml:space="preserve"> </w:t>
      </w:r>
      <w:r w:rsidRPr="009C24E6">
        <w:rPr>
          <w:rFonts w:cstheme="minorHAnsi"/>
          <w:color w:val="000000"/>
        </w:rPr>
        <w:t xml:space="preserve">connected with a </w:t>
      </w:r>
      <w:r w:rsidRPr="004D1400">
        <w:rPr>
          <w:rFonts w:cstheme="minorHAnsi"/>
          <w:b/>
          <w:color w:val="000000"/>
        </w:rPr>
        <w:t>211 Navigator</w:t>
      </w:r>
      <w:r w:rsidRPr="009C24E6">
        <w:rPr>
          <w:rFonts w:cstheme="minorHAnsi"/>
          <w:color w:val="000000"/>
        </w:rPr>
        <w:t xml:space="preserve"> who is trained to listen and understand the full picture of the caller’s unique situation and find supports and programs available to help.</w:t>
      </w:r>
      <w:r>
        <w:rPr>
          <w:rFonts w:cstheme="minorHAnsi"/>
          <w:color w:val="000000"/>
        </w:rPr>
        <w:t xml:space="preserve"> </w:t>
      </w:r>
      <w:r w:rsidRPr="004D1400">
        <w:rPr>
          <w:rFonts w:cstheme="minorHAnsi"/>
          <w:b/>
          <w:color w:val="000000"/>
        </w:rPr>
        <w:t>211</w:t>
      </w:r>
      <w:r w:rsidRPr="0069792F">
        <w:rPr>
          <w:rFonts w:cstheme="minorHAnsi"/>
          <w:color w:val="000000"/>
        </w:rPr>
        <w:t xml:space="preserve"> helps connect people to the right information and services, making their pathway to care and resources a guided and trusted one.</w:t>
      </w:r>
    </w:p>
    <w:p w:rsidR="004D1400" w:rsidRDefault="004D1400" w:rsidP="004D140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With the cost of living on the rise, more people are looking for support in their community.  211 is there to help.</w:t>
      </w:r>
    </w:p>
    <w:p w:rsidR="004D1400" w:rsidRPr="004D1400" w:rsidRDefault="004D1400" w:rsidP="004D140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On average, one call to </w:t>
      </w:r>
      <w:r>
        <w:rPr>
          <w:rFonts w:asciiTheme="minorHAnsi" w:hAnsiTheme="minorHAnsi" w:cstheme="minorHAnsi"/>
          <w:b/>
          <w:color w:val="000000"/>
        </w:rPr>
        <w:t>211</w:t>
      </w:r>
      <w:r>
        <w:rPr>
          <w:rFonts w:asciiTheme="minorHAnsi" w:hAnsiTheme="minorHAnsi" w:cstheme="minorHAnsi"/>
          <w:color w:val="000000"/>
        </w:rPr>
        <w:t xml:space="preserve"> can replace seven phone calls a person would make trying to locate the correct service to fit their needs.</w:t>
      </w:r>
    </w:p>
    <w:p w:rsidR="004D1400" w:rsidRDefault="004D1400" w:rsidP="004D1400">
      <w:pPr>
        <w:pStyle w:val="NormalWeb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69792F">
        <w:rPr>
          <w:rFonts w:asciiTheme="minorHAnsi" w:hAnsiTheme="minorHAnsi" w:cstheme="minorHAnsi"/>
          <w:color w:val="000000"/>
        </w:rPr>
        <w:t>Dial 2-1-1 or visit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4" w:history="1">
        <w:r w:rsidRPr="0069792F">
          <w:rPr>
            <w:rStyle w:val="Hyperlink"/>
            <w:rFonts w:asciiTheme="minorHAnsi" w:hAnsiTheme="minorHAnsi" w:cstheme="minorHAnsi"/>
          </w:rPr>
          <w:t>211ontario.ca</w:t>
        </w:r>
      </w:hyperlink>
      <w:r w:rsidRPr="0069792F">
        <w:rPr>
          <w:rFonts w:asciiTheme="minorHAnsi" w:hAnsiTheme="minorHAnsi" w:cstheme="minorHAnsi"/>
          <w:color w:val="000000"/>
        </w:rPr>
        <w:t xml:space="preserve">. </w:t>
      </w:r>
      <w:r w:rsidRPr="0069792F">
        <w:rPr>
          <w:rFonts w:asciiTheme="minorHAnsi" w:hAnsiTheme="minorHAnsi" w:cstheme="minorHAnsi"/>
          <w:b/>
          <w:color w:val="000000"/>
        </w:rPr>
        <w:t>Help starts here</w:t>
      </w:r>
      <w:r w:rsidRPr="0069792F">
        <w:rPr>
          <w:rFonts w:asciiTheme="minorHAnsi" w:hAnsiTheme="minorHAnsi" w:cstheme="minorHAnsi"/>
          <w:color w:val="000000"/>
        </w:rPr>
        <w:t>.</w:t>
      </w:r>
    </w:p>
    <w:p w:rsidR="004D1400" w:rsidRDefault="004D1400">
      <w:r>
        <w:rPr>
          <w:rFonts w:cstheme="minorHAnsi"/>
          <w:noProof/>
          <w:color w:val="000000"/>
        </w:rPr>
        <w:drawing>
          <wp:inline distT="0" distB="0" distL="0" distR="0" wp14:anchorId="18225CA5" wp14:editId="7948E720">
            <wp:extent cx="4848225" cy="484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CC_SignPost_Canada South_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0"/>
    <w:rsid w:val="000D590E"/>
    <w:rsid w:val="004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4B58"/>
  <w15:chartTrackingRefBased/>
  <w15:docId w15:val="{F1FE0DE6-8567-4654-9D19-CE31D84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D14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400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400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211ontari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Surette-Robinson</dc:creator>
  <cp:keywords/>
  <dc:description/>
  <cp:lastModifiedBy>Gillian Surette-Robinson</cp:lastModifiedBy>
  <cp:revision>1</cp:revision>
  <dcterms:created xsi:type="dcterms:W3CDTF">2023-04-25T17:36:00Z</dcterms:created>
  <dcterms:modified xsi:type="dcterms:W3CDTF">2023-04-25T18:14:00Z</dcterms:modified>
</cp:coreProperties>
</file>